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16" w:beforeAutospacing="0" w:after="0" w:afterAutospacing="0" w:line="240" w:lineRule="atLeast"/>
        <w:ind w:left="1807" w:right="0" w:hanging="1807" w:hangingChars="500"/>
        <w:rPr>
          <w:color w:val="FFFFFF"/>
          <w:sz w:val="22"/>
          <w:szCs w:val="22"/>
        </w:rPr>
      </w:pPr>
      <w:r>
        <w:rPr>
          <w:rFonts w:ascii="宋体" w:hAnsi="宋体" w:eastAsia="宋体" w:cs="宋体"/>
          <w:color w:val="FF6600"/>
          <w:kern w:val="0"/>
          <w:sz w:val="36"/>
          <w:szCs w:val="36"/>
          <w:lang w:val="en-US" w:eastAsia="zh-CN" w:bidi="ar"/>
        </w:rPr>
        <w:t>中共上海市教育卫生工作委员会 上海市教育委员会关于公布课程思政示范项目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center"/>
      </w:pPr>
      <w:r>
        <w:rPr>
          <w:sz w:val="19"/>
          <w:szCs w:val="19"/>
        </w:rPr>
        <w:t>沪教委德〔2022〕32号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各高等学校，各区教育局，各有关委、局、控股（集团）公司：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学习宣传贯彻党的二十大精神，贯彻落实习近平总书记关于教育的重要论述和全国教育大会精神，深入实施《高等学校课程思政建设指导纲要》，根据中共上海市教育卫生工作委员会、上海市教育委员会印发的《关于深入推进上海高校课程思政建设的实施意见》（沪教卫党〔2020〕186号）和《关于开展课程思政示范项目建设工作的通知》（沪教委德〔2021〕35号）要求，经学校申报、材料评审、线上答辩、专家评议、网络公示等程序，确定上海课程思政教学研究示范中心26个、示范课程507门、教学名师117名、课程示范团队325个。现将名单予以公布（见附件1-4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希望各单位进一步强化课程思政建设主体责任，将有效融入党的二十大精神作为课程思政改革的首要任务，强化示范引领和资源共享，善用“大思政课”，构建全面覆盖、类型丰富、层次递进、相互支撑的课程思政体系，推进课程思政高质量建设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1.课程思政教学研究示范中心入选名单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2.课程思政示范课程入选名单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3.课程思政教学名师入选名单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4.课程思政示范团队入选名单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2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中共上海市教育卫生工作委员会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2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 海 市 教 育 委 员 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2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2022年11月20日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2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  <w:bookmarkStart w:id="0" w:name="OLE_LINK5"/>
      <w:bookmarkStart w:id="1" w:name="OLE_LINK6"/>
    </w:p>
    <w:p>
      <w:pPr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40" w:lineRule="exact"/>
        <w:rPr>
          <w:rFonts w:ascii="黑体" w:eastAsia="黑体"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hint="eastAsia" w:ascii="方正小标宋简体" w:eastAsia="方正小标宋简体"/>
          <w:color w:val="000000"/>
          <w:sz w:val="38"/>
          <w:szCs w:val="38"/>
        </w:rPr>
        <w:t>课程思政教学研究示范中心入选名单</w:t>
      </w:r>
    </w:p>
    <w:p>
      <w:pPr>
        <w:spacing w:line="600" w:lineRule="exact"/>
        <w:jc w:val="center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（26个）</w:t>
      </w:r>
    </w:p>
    <w:tbl>
      <w:tblPr>
        <w:tblStyle w:val="6"/>
        <w:tblW w:w="110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2627"/>
        <w:gridCol w:w="6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课程思政教学研究示范中心名称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上海南湖职业技术学院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上海南湖职业技术学院课程思政教学研究示范中心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上海市工业技术学校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上海市工业技术学校课程思政教学研究示范中心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同济大学继续教育课程思政教学研究示范中心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上海戏剧学院继续教育课程思政教学研究示范中心</w:t>
            </w:r>
          </w:p>
        </w:tc>
      </w:tr>
    </w:tbl>
    <w:p>
      <w:pPr>
        <w:widowControl/>
        <w:jc w:val="left"/>
        <w:rPr>
          <w:rFonts w:ascii="黑体" w:eastAsia="黑体"/>
          <w:color w:val="000000"/>
          <w:sz w:val="32"/>
          <w:szCs w:val="32"/>
        </w:rPr>
      </w:pPr>
    </w:p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hint="eastAsia" w:ascii="方正小标宋简体" w:eastAsia="方正小标宋简体"/>
          <w:color w:val="000000"/>
          <w:sz w:val="38"/>
          <w:szCs w:val="38"/>
        </w:rPr>
        <w:t>课程思政示范课程入选名单</w:t>
      </w:r>
    </w:p>
    <w:p>
      <w:pPr>
        <w:spacing w:line="600" w:lineRule="exact"/>
        <w:jc w:val="center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（507门）</w:t>
      </w:r>
    </w:p>
    <w:tbl>
      <w:tblPr>
        <w:tblStyle w:val="6"/>
        <w:tblW w:w="101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15"/>
        <w:gridCol w:w="3880"/>
        <w:gridCol w:w="3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马克思主义新闻思想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当代中国经济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国际关系导论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材料失效分析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人口资源环境与经济发展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智能芯片与社会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大学物理A：力学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英语演讲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全球化时代的法律冲突与对话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设计与制造Ⅱ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生殖系统（临床）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景观艺术学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设计与制造I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电路理论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理论力学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学术英语交际：写作与发言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有机化学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建筑评论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交通管理与控制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科学与文化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景观生态学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货币金融学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设计、生活与创新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土木工程与土木工程师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汽车构造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汉英翻译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“同路人”国际暑期讲堂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自然地理野外实习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食品安全与科学理性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人文地理学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免疫学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中国近代史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学校体育学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水生生物学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环境问题观察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鲁迅精读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试验设计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数字信号处理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化学反应工程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流体力学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无机化学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机械原理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企业研究方法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高级英语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俄语实践语法Ⅱ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区域与国别研究导论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高级英汉互译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基础俄语Ⅱ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政治经济学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英语写作Ⅱ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高级法语Ⅱ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纺织结构复合材料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环境仪器分析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染整工艺原理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服装工程导论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纺纱学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服装材料学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数据库系统原理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材料成型与加工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货币银行学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博弈与社会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图中计数及复杂性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社会保障学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发动机原理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现代仪器分析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人力资源理论与实战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制冷原理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汽车制造技术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环境规划与管理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纸制品创意设计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大学公共体育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船舶值班与避碰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中国航运史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环境科学概论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英国文学史及作品选读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交通规划理论与方法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航海心理学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音乐科技设计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独奏（二胡）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音乐剧剧目排演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乐队合奏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视听语言B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舞台设计技巧与方法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主持节目创作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独幕剧写作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经典剧目教学（梅派青衣）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设计原理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经典剧目教学（老生）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国乒荣耀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运动急救学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民族健身操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体操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民间体育专项教学训练理论与实践（1）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体育产业导论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国际公法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公司法经典疑难案例比较与研习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当代中国政府与政治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国际私法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公司法学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英语人文经典阅读 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法古文选读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水生动物病原微生物学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食品添加剂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电工技术基础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鱼类学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极地探险与科考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世界海洋文学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自动控制原理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运筹学B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汽轮机原理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程序设计基础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FPGA应用开发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土木工程概论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档案学导论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生命智能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项目管理案例与实务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写生（1）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道路规划设计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水污染控制工程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光影中国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社会结构与分层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正常人体解剖学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方剂学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医古文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护理学基础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中药鉴定学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物理化学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公共管理学前沿（双语）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新闻学概论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中华之礼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图形创意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贸易统计社会实践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金融衍生工具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中国对外贸易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中华射艺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跨文化管理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化工环保与安全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美丽中国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食品安全与品质控制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英文报刊阅读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会展设计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社会保障国际比较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影视编辑与合成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物流法规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现代汉语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材料成型综合实践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文学与人生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证券投资学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商业银行学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政治经济学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公共管理学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概率论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汽车理论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计算机网络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飞行模拟器实习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城市轨道交通列车网络控制技术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政治学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病原生物学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机体防御与免疫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预防医学与公共卫生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护理教育学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口腔颌面部肿瘤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儿科学B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药学服务与健康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儿科护理学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组织行为学：卫生视角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基于疾病的多学科教学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海关缉私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国际经济法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海关管理概论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法理学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国际商务概论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酒店运营管理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跨国公司经营与管理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商务经济学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大数据处理与分析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食品安全与卫生学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内部控制与风险管理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现代工业控制系统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电力系统基础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模具制造工艺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工业品营销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心理发展与教育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纪录片导演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犯罪社会学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基层政治与地方治理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国际公法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社会福利与社会救助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行政学原理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数字信号处理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医学影像设备学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医学与人文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医学免疫学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网络犯罪侦查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犯罪现场勘查学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大型活动安全管理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现代警务指挥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总体国家安全观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护理专业导论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商务流程综合实训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平面广告设计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数据挖掘技术与应用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新媒体技术与应用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面向对象程序设计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宝石地质基础及结晶矿物学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传播学概论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汽车电控技术与检修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心理学导论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光纤通信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综合英语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新媒体展演设计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综合室内设计（二）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发现与解决课题研究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海报设计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服装面料创意设计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中外代表性舞蹈（1）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刑法总论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基础英语（A）II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英语听力（A）IV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高等电磁场理论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学术规范和科研技能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地球系统数值模拟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机器人学导论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科学技术中的核物理方法I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高等工程热力学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水体富营养化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民用航空发动机原理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新时代文化建设专题研究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工程伦理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智能网联与主动交通管控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人文社会医学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宏观经济分析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遗产保护与发展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中国发展与世界变局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学术规范与学术伦理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西方社会学理论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东方营销学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软硬件协同设计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Ｃ程序设计语言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能源与环境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食品安全专题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二语教学与中华文化传播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中级微观经济学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语言教育研究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中日比较文学研究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考试设计与开发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纳米材料与技术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纳尺度纤维科学工程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《资本论》Ⅱ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中级房地产经济学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材料现代分析方法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管理心理学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高等信息光学基础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储能技术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海洋文化和海洋意识教育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中国音乐文学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中国器乐文化大视野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“百·千·万字剧”编剧工作坊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舞蹈创意与设计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国际体育管理（英）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民间体育指导与研究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中国政府与政治研究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欧盟法律制度研究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中国法制史研究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司法鉴定专论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地理信息系统及其应用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高等燃烧学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现代控制理论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20世纪西方文学批评史文献研读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民用飞机综合航电系统设计与验证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话语分析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财务管理理论与实务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中医特色外治法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中医肝病研究进展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温病学说之研究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中医妇科临床与实践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上海城市与红色文化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中国特色的英语教学研究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国际贸易政策与实务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人工智能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城市设计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城市公共空间设计理论与实践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香料香精工艺学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污染控制化学及工程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资源开发与循环利用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财务报告分析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机器人学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服装工效学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普外科学基础与进展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免疫学基础及进展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医学人文与医患沟通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老年护理学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贸易安全与便利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公共经济学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技术经济学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民法学原理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新媒体新闻研究与应用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团操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运动生理学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体能训练理论与方法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体育概论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商务礼仪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基础韩语I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影视制作技术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管理基础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交直流调速系统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特种制造项目实训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信息安全基础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特警警械实战应用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道路交通安全违法行为处理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监所收押工作实务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静电照相印刷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印刷概论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出版与传播概论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实用英语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音乐鉴赏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印刷企业管理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美食与美酒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会议策划与管理实务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旅游职业素养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民航客舱服务与管理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陶瓷器鉴赏基础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园林植物景观设计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房屋建筑概论与BIM建模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基础护理（老年照护1+X证书融入课程）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数据库应用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Python程序设计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实用英语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航空维护技术基础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跨境电商基础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数字影视短片创作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图案设计与空间应用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立体裁剪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手工皮具产品设计与工艺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国际货运代理实务（海运）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接触网运行与维护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管道工程识图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集装箱运输实务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实验动物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果树生产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宠物内科疾病诊疗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农产品配送管理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生物化学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实验室规划与管理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上海行健职业学院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导游基础知识与实务1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上海行健职业学院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学前儿童游戏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上海行健职业学院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学前儿童美术教育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航运中国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物流管理概论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上海科学技术职业学院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国际贸易实务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上海科学技术职业学院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社会学基础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上海民航职业技术学院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新航向民航特色大学英语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上海民航职业技术学院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飞机铆接实训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网络测试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跨文化交际（双语）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英语听说1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漫画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国际贸易理论与实务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综合英语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病理学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职场（护理）英语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声乐与幼儿歌曲表演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电气液控制系统安装与调试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税法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学前儿童游戏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出纳实务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会计基础与实训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建筑设计（一）（独立式小住宅设计）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绿色建筑入门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上海邦德职业技术学院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动态网站建设技术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上海邦德职业技术学院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上海邦德职业技术学院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菜肴围边与食品雕刻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设计色彩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旅游市场营销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导游业务与实务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学前儿童发展心理学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急救护理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疾病学基础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大学生创新创业教育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上海石化工业学校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机电设备系统安装与调试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数控电火花线切割加工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中高职贯通英语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数字影音后期制作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上海市大众工业学校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液压与气压传动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上海市大众工业学校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互换性与测量技术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上海市工程技术管理学校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园林植物病虫害识别与防治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上海市工程技术管理学校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机械制图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上海市信息管理学校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古籍修复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上海市信息管理学校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Python语言基础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上海市逸夫职业技术学校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“益工坊”创新创业实践课程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上海市曹杨职业技术学校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西餐实训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上海市曹杨职业技术学校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油酥类面点制作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上海市城市科技学校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装饰方案设计综合实训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上海第二工业大学附属浦东振华外经职业技术学校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跨境电商实务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上海市群星职业技术学校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数字图像处理（PS）——非遗文创设计制作项目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上海市航空服务学校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上海市农业学校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动物病理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上海市建筑工程学校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建筑结构施工图识读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上海市建筑工程学校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健康评估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上海市工艺美术学校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中国工艺美术史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上海市工艺美术学校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专业艺术赏析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上海市经济管理学校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税费计算与纳税申报（税法基础）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上海市经济管理学校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网页设计基础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上海市第二轻工业学校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人物整体造型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数控铣削加工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实况片制作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上海健康医学院附属卫生学校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正常人体结构与功能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上海健康医学院附属卫生学校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上海市高级技工学校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电机拖动与控制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上海市高级技工学校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铣削加工操作基础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上海戏剧学院附属舞蹈学校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剧目课程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建筑工程材料性能检测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室内环境监测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上海市机械工业学校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珠宝玉石鉴定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上海港湾学校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港口起重机械操控调试实训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上海市城市建设工程学校（上海市园林学校）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插花与花艺设计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上海市城市建设工程学校（上海市园林学校）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市政工程材料检测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上海信息技术学校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职业生涯规划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药品质量检验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药品储存与养护技术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上海市商业学校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初级会计实务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上海市商业学校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国际贸易业务流程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上海市工商外国语学校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上海市环境学校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环卫机械设备维修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上海市环境学校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环境监测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上海市马戏学校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战上海实训教学项目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江南造船集团职业技术学校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船体识图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上海新闻出版职业技术学校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图形图像设计与制作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肿瘤护理学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母婴保健与护理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商业信息系统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运筹学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计算机程序设计语言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项目融资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公共关系策划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民法总则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幼儿园游戏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有机化学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中级翻译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秘书实务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领导与决策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大气污染控制工程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表演基础训练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电力电子技术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电气设备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中医护理学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急救护理学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中药商品学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英语（一）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宪法学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运筹学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上海开放大学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基础会计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经济法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3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酒店人力资源管理</w:t>
            </w:r>
          </w:p>
        </w:tc>
      </w:tr>
    </w:tbl>
    <w:p>
      <w:pPr>
        <w:spacing w:line="540" w:lineRule="exact"/>
        <w:rPr>
          <w:rFonts w:ascii="方正小标宋简体" w:eastAsia="方正小标宋简体"/>
          <w:color w:val="000000"/>
          <w:sz w:val="38"/>
          <w:szCs w:val="38"/>
        </w:rPr>
      </w:pPr>
    </w:p>
    <w:p>
      <w:pPr>
        <w:widowControl/>
        <w:jc w:val="left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ascii="方正小标宋简体" w:eastAsia="方正小标宋简体"/>
          <w:color w:val="000000"/>
          <w:sz w:val="38"/>
          <w:szCs w:val="38"/>
        </w:rPr>
        <w:br w:type="page"/>
      </w:r>
    </w:p>
    <w:p>
      <w:pPr>
        <w:spacing w:line="5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3</w:t>
      </w:r>
    </w:p>
    <w:p>
      <w:pPr>
        <w:spacing w:line="540" w:lineRule="exact"/>
        <w:jc w:val="center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hint="eastAsia" w:ascii="方正小标宋简体" w:eastAsia="方正小标宋简体"/>
          <w:color w:val="000000"/>
          <w:sz w:val="38"/>
          <w:szCs w:val="38"/>
        </w:rPr>
        <w:t>课程思政教学名师入选名单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（117人）</w:t>
      </w:r>
    </w:p>
    <w:tbl>
      <w:tblPr>
        <w:tblStyle w:val="6"/>
        <w:tblW w:w="8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87"/>
        <w:gridCol w:w="3942"/>
        <w:gridCol w:w="2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马  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石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苏长和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杨振国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郭为忠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狄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陈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汤晓敏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郑时龄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吴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汪品先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王云才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周立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杜震宇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孔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江文正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瞿  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万永菁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周兴贵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许  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郭树勇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肖维青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郭  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孙宝忠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许  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赵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胡乃红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徐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夏纪军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刘宝林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葛玉辉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张秋荣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  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胡  佐</w:t>
            </w:r>
          </w:p>
        </w:tc>
      </w:tr>
      <w:tr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董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李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吴卫兵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李伟芳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梁  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姚尚建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张传林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叶志明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金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肖俊杰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张黎声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方邦江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贾能勤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曲延英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陈  岚</w:t>
            </w:r>
          </w:p>
        </w:tc>
      </w:tr>
      <w:tr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毛海舫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夏  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杨光焰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金晓怡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  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黄国英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祝少春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姜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邢虹文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李晓欧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孙树峰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牛淑珍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王红江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金亚秋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马  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顾祥林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杜德斌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郭卫斌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周彦波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杨晓兰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朱美芳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马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余灯广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车丽萍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杨  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刘东锋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任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林燕萍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严隽陶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高月求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苏智良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张蔚磊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邵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周文浩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胡  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袁建昌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翁海光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方恩印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陈  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高守雷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朱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胡国胜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  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陈  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上海健康医学院附属卫生学校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顾春娟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程春红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上海市曹杨职业技术学校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李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上海市工艺美术学校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赵晶晶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上海戏剧学院附属舞蹈学校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陈家年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上海市机械工业学校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常光萍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滕  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孟宪明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何修猛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许  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周德红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张晓东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王鲁杨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陆静波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胡洪江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上海开放大学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王晓楠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李  翼</w:t>
            </w:r>
          </w:p>
        </w:tc>
      </w:tr>
    </w:tbl>
    <w:p>
      <w:pPr>
        <w:spacing w:line="540" w:lineRule="exact"/>
        <w:rPr>
          <w:rFonts w:ascii="方正小标宋简体" w:eastAsia="方正小标宋简体"/>
          <w:color w:val="000000"/>
          <w:sz w:val="38"/>
          <w:szCs w:val="38"/>
        </w:rPr>
      </w:pPr>
    </w:p>
    <w:p>
      <w:pPr>
        <w:widowControl/>
        <w:jc w:val="left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ascii="方正小标宋简体" w:eastAsia="方正小标宋简体"/>
          <w:color w:val="000000"/>
          <w:sz w:val="38"/>
          <w:szCs w:val="38"/>
        </w:rPr>
        <w:br w:type="page"/>
      </w:r>
    </w:p>
    <w:p>
      <w:pPr>
        <w:spacing w:line="5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>
      <w:pPr>
        <w:spacing w:line="540" w:lineRule="exact"/>
        <w:jc w:val="center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hint="eastAsia" w:ascii="方正小标宋简体" w:eastAsia="方正小标宋简体"/>
          <w:color w:val="000000"/>
          <w:sz w:val="38"/>
          <w:szCs w:val="38"/>
        </w:rPr>
        <w:t>课程思政示范团队入选名单</w:t>
      </w:r>
    </w:p>
    <w:p>
      <w:pPr>
        <w:spacing w:line="600" w:lineRule="exact"/>
        <w:jc w:val="center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（325个）</w:t>
      </w:r>
    </w:p>
    <w:bookmarkEnd w:id="0"/>
    <w:bookmarkEnd w:id="1"/>
    <w:tbl>
      <w:tblPr>
        <w:tblStyle w:val="6"/>
        <w:tblW w:w="111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58"/>
        <w:gridCol w:w="3956"/>
        <w:gridCol w:w="4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课程团队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“马克思主义新闻思想”课程教学团队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“当代中国经济”课程教学团队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“人口资源环境与经济发展”课程教学团队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“智能芯片与社会”课程教学团队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“大学物理A：力学”课程教学团队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“遗传学”课程教学团队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“设计与制造Ⅱ”课程教学团队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“生殖系统（临床）”课程教学团队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“设计与制造I”课程教学团队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“电路理论”课程教学团队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“理论力学”课程教学团队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“学术英语交际：写作与发言”课程教学团队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“有机化学”课程教学团队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“经济学原理”课程教学团队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“建筑评论”课程教学团队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“交通管理与控制”课程教学团队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“货币金融学”课程教学团队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“设计、生活与创新”课程教学团队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“土木工程与土木工程师”课程教学团队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“汽车构造”课程教学团队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“自然地理野外实习”课程教学团队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“食品安全与科学理性”课程教学团队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“学校体育学”课程教学团队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“水生生物学”课程教学团队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“环境问题观察”课程教学团队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“鲁迅精读”课程教学团队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“数字信号处理”课程教学团队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“流体力学”课程教学团队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“无机化学”课程教学团队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“机械原理”课程教学团队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“企业研究方法”课程教学团队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“高级英语”课程教学团队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“俄语实践语法Ⅱ”课程教学团队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“区域与国别研究导论”课程教学团队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“市场营销学”课程教学团队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“基础俄语Ⅱ”课程教学团队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“政治经济学”课程教学团队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“纺织结构复合材料”课程教学团队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“环境仪器分析”课程教学团队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“服装工程导论”课程教学团队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“纺纱学”课程教学团队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“服装材料学”课程教学团队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“数据库系统原理”课程教学团队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“材料成型与加工”课程教学团队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“货币银行学”课程教学团队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“战略管理”课程教学团队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“市场营销学”课程教学团队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“数理统计”课程教学团队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“图中计数及复杂性”课程教学团队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“社会保障学”课程教学团队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“发动机原理”课程教学团队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“大学物理”课程教学团队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“制冷原理”课程教学团队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“汽车制造技术”课程教学团队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“环境规划与管理”课程教学团队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“纸制品创意设计”课程教学团队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“大学公共体育”课程教学团队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“中国航运史”课程教学团队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“环境科学概论”课程教学团队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“独奏（二胡）”课程教学团队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“合唱”课程教学团队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“音乐剧剧目排演”课程教学团队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“乐队合奏”课程教学团队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“舞台设计技巧与方法”课程教学团队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“独幕剧写作”课程教学团队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“经典剧目教学（梅派青衣）”课程教学团队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“设计原理”课程教学团队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“动画设计”课程教学团队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“国乒荣耀”课程教学团队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“民族健身操”课程教学团队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“体操”课程教学团队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“国际公法”课程教学团队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“国际私法”课程教学团队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“公司法学”课程教学团队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“经济法学”课程教学团队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“英语人文经典阅读 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“财政学”课程教学团队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“法古文选读”课程教学团队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“食品添加剂”课程教学团队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“电工技术基础”课程教学团队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“鱼类学”课程教学团队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“电力系统分析”课程教学团队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“运筹学B”课程教学团队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“汽轮机原理”课程教学团队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“程序设计基础”课程教学团队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“FPGA应用开发”课程教学团队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“土木工程概论”课程教学团队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“项目管理案例与实务”课程教学团队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“写生（1）”课程教学团队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“道路规划设计”课程教学团队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“水污染控制工程”课程教学团队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“光影中国”课程教学团队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“社会结构与分层”课程教学团队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“正常人体解剖学”课程教学团队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“中药学”课程教学团队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“中医诊断学”课程教学团队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“方剂学”课程教学团队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“中医内科学”课程教学团队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“医古文”课程教学团队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“护理学基础”课程教学团队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“公共管理学前沿（双语）”课程教学团队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“新闻学概论”课程教学团队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“中国对外贸易”课程教学团队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“中华射艺”课程教学团队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“美丽中国”课程教学团队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“食品安全与品质控制”课程教学团队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“园林工程”课程教学团队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“英文报刊阅读”课程教学团队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“物流法规”课程教学团队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“大学化学”课程教学团队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“现代汉语”课程教学团队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“材料成型综合实践”课程教学团队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“证券投资学”课程教学团队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“商业银行学”课程教学团队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“政治经济学”课程教学团队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“公共管理学”课程教学团队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上海立信会计金融学院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“概率论”课程教学团队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“汽车理论”课程教学团队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“计算机网络”课程教学团队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“飞行模拟器实习”课程教学团队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“城市轨道交通列车网络控制技术”课程教学团队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“机体防御与免疫”课程教学团队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“预防医学与公共卫生”课程教学团队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“护理教育”课程教学团队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“眼科学”课程教学团队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“口腔颌面部肿瘤”课程教学团队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“药学服务与健康”课程教学团队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“儿科护理学”课程教学团队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“医学微生物学”课程教学团队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“组织行为学：卫生视角”课程教学团队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“基于疾病的多学科教学”课程教学团队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“国际经济法”课程教学团队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“高等数学”课程教学团队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“海关管理概论”课程教学团队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“法理学”课程教学团队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“跨国公司经营与管理”课程教学团队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“商务经济学”课程教学团队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上海商学院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“大数据处理与分析”课程教学团队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上海电机学院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“现代工业控制系统”课程教学团队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“医学导论”课程教学团队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“药理学”课程教学团队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“医学影像设备学”课程教学团队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“医学与人文”课程教学团队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“犯罪现场勘查学”课程教学团队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“大型活动安全管理”课程教学团队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“现代警务指挥”课程教学团队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“护理专业导论”课程教学团队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“商务流程综合实训”课程教学团队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上海杉达学院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“平面广告设计”课程教学团队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“新媒体技术与应用”课程教学团队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“面向对象程序设计 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“宝石地质基础及结晶矿物学”课程教学团队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“心理学导论”课程教学团队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“光纤通信”课程教学团队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“综合英语”课程教学团队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上海师范大学天华学院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“新媒体展演设计”课程教学团队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“发现与解决课题研究”课程教学团队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上海视觉艺术学院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“海报设计”课程教学团队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“刑法总论”课程教学团队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“基础英语（A）II”课程教学团队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普通本科教育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上海外国语大学贤达经济人文学院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“英语听力（A）IV”课程教学团队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“高等电磁场理论”课程教学团队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“地球系统数值模拟”课程教学团队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“机器人学导论”课程教学团队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“水体富营养化”课程教学团队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“民用航空发动机原理”课程教学团队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“新时代文化建设专题研究”课程教学团队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“工程伦理”课程教学团队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“智能网联与主动交通管控”课程教学团队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“人文社会医学”课程教学团队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“宏观经济分析”课程教学团队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“遗产保护与发展”课程教学团队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“中国发展与世界变局”课程教学团队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“学术规范与学术伦理”课程教学团队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“西方社会学理论”课程教学团队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“东方营销学”课程教学团队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“Ｃ程序设计语言”课程教学团队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179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“食品安全专题”课程教学团队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“二语教学与中华文化传播”课程教学团队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“纳尺度纤维科学工程”课程教学团队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“《资本论》II”课程教学团队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上海财经大学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“中级房地产经济学”课程教学团队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“高等信息光学基础”课程教学团队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“储能技术”课程教学团队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上海音乐学院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“中国器乐文化大视野”课程教学团队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“‘百·千·万字剧’编剧工作坊”课程教学团队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“舞蹈创意与设计”课程教学团队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“民间体育指导与研究”课程教学团队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“中国法制史研究”课程教学团队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华东政法大学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“司法鉴定专论”课程教学团队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上海海洋大学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“地理信息系统及其应用”课程教学团队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“高等燃烧学”课程教学团队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上海电力大学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“现代控制理论”课程教学团队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“20世纪西方文学批评史文献研读”课程教学团队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“民用飞机综合航电系统设计与验证”课程教学团队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“话语分析”课程教学团队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“财务管理理论与实务”课程教学团队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199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“温病学说之研究”课程教学团队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“中医妇科临床与实践”课程教学团队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“上海城市与红色文化”课程教学团队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上海对外经贸大学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“国际贸易政策与实务”课程教学团队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“人工智能”课程教学团队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“城市设计”课程教学团队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“城市公共空间设计理论与实践”课程教学团队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“污染控制化学及工程”课程教学团队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“资源开发与循环利用”课程教学团队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“机器人学 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“服装工效学”课程教学团队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“普外科学基础与进展”课程教学团队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“免疫学基础及进展”课程教学团队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复旦大学上海医学院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“老年护理学”课程教学团队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“贸易安全与便利”课程教学团队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上海海关学院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“研究生英语”课程教学团队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研究生教育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上海政法学院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“新媒体新闻研究与应用”课程教学团队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“团操”课程教学团队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“运动生理学”课程教学团队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上海体育学院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“体能训练理论与方法”课程教学团队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“交直流调速系统”课程教学团队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上海工程技术大学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“特种制造项目实训”课程教学团队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“商务礼仪”课程教学团队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“基础韩语I”课程教学团队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“特警警械实战应用”课程教学团队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“道路交通安全违法行为处理”课程教学团队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上海公安学院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“监所收押工作实务”课程教学团队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“静电照相印刷”课程教学团队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“印刷概论”课程教学团队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“出版与传播概论”课程教学团队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“经济学基础”课程教学团队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上海出版印刷高等专科学校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“实用英语”课程教学团队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“会议策划与管理实务”课程教学团队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上海旅游高等专科学校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“旅游职业素养”课程教学团队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“陶瓷器鉴赏基础”课程教学团队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“房屋建筑概论与BIM建模”课程教学团队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上海城建职业学院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“基础护理（老年照护1+X证书融入课程）”课程教学团队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“实用英语”课程教学团队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上海电子信息职业技术学院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“航空维护技术基础”课程教学团队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“数字影视短片创作”课程教学团队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239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“图案设计与空间应用”课程教学团队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上海工艺美术职业学院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“立体裁剪”课程教学团队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“国际货运代理实务（海运）”课程教学团队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“接触网运行与维护”课程教学团队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“管道工程识图”课程教学团队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上海农林职业技术学院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“实验动物”课程教学团队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上海民航职业技术学院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“新航向民航特色大学英语”课程教学团队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“网络测试”课程教学团队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上海建桥学院有限责任公司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“跨文化交际（双语）”课程教学团队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“国际贸易理论与实务”课程教学团队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249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“综合英语”课程教学团队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上海工商外国语职业学院有限公司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“基础俄语”课程教学团队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“病理学”课程教学团队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“职场（护理）英语”课程教学团队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“声乐与幼儿歌曲表演”课程教学团队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上海东海职业技术学院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“电气液控制系统安装与调试”课程教学团队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“税法”课程教学团队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“学前儿童游戏”课程教学团队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“会计基础与实训”课程教学团队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“建筑设计（一）（独立式小住宅设计）”课程教学团队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259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“绿色建筑入门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上海济光职业技术学院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“建筑工程测量”课程教学团队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上海邦德职业技术学院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“动态网站建设技术”课程教学团队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上海邦德职业技术学院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“经济学基础”课程教学团队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“设计色彩”课程教学团队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“基础护理”课程教学团队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上海中侨职业技术大学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“旅游市场营销”课程教学团队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“学前儿童发展心理学”课程教学团队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“急救护理”课程教学团队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上海思博职业技术学院有限公司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“大学信息技术”课程教学团队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269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上海震旦职业学院有限公司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“建筑工程计量与计价”课程教学团队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上海市马戏学校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“战上海实训教学项目”课程教学团队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上海石化工业学校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“机电设备系统安装与调试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“数控电火花线切割加工”课程教学团队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“中高职贯通英语”课程教学团队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上海工商信息学校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“数字影音后期制作”课程教学团队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上海市大众工业学校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“液压与气压传动”课程教学团队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上海市大众工业学校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“互换性与测量技术”课程教学团队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上海市工程技术管理学校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“园林植物病虫害识别与防治”课程教学团队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上海市工程技术管理学校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“机械制图”课程教学团队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279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上海市信息管理学校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“古籍修复”课程教学团队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上海市信息管理学校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“Python语言基础”课程教学团队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上海市逸夫职业技术学校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“‘益工坊’创新创业实践课程”课程教学团队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上海市曹杨职业技术学校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“油酥类面点制作”课程教学团队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上海市城市科技学校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“装饰方案设计综合实训”课程教学团队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上海第二工业大学附属浦东振华外经职业技术学校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“跨境电商实务”课程教学团队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上海市群星职业技术学校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“数字图像处理（PS）——非遗文创设计制作项目”课程教学团队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上海市航空服务学校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上海市农业学校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“动物病理”课程教学团队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上海市建筑工程学校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“建筑结构施工图识读”课程教学团队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289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上海市建筑工程学校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“健康评估”课程教学团队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上海市经济管理学校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“税费计算与纳税申报（税法基础）”课程教学团队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上海市经济管理学校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“网页设计基础”课程教学团队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上海市第二轻工业学校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“人物整体造型”课程教学团队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上海健康医学院附属卫生学校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“艺术”课程教学团队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上海市高级技工学校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“电机拖动与控制”课程教学团队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上海市高级技工学校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“铣削加工操作基础”课程教学团队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上海戏剧学院附属舞蹈学校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“剧目课程”课程教学团队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“建筑工程材料性能检测”课程教学团队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上海市材料工程学校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“室内环境监测”课程教学团队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上海港湾学校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“港口起重机械操控调试实训”课程教学团队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上海市城市建设工程学校（上海市园林学校）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“插花与花艺设计”课程教学团队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上海市城市建设工程学校（上海市园林学校）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“市政工程材料检测”课程教学团队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上海信息技术学校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“职业生涯规划”课程教学团队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“药物制剂技术”课程教学团队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“药品质量检验”课程教学团队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上海市医药学校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“药品储存与养护技术”课程教学团队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上海市商业学校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“初级会计实务”课程教学团队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上海市商业学校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“国际贸易业务流程”课程教学团队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上海市工商外国语学校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“英语”课程教学团队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上海市环境学校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“环卫机械设备维修”课程教学团队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江南造船集团职业技术学校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“船体识图”课程教学团队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职业教育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上海新闻出版职业技术学校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“图形图像设计与制作”课程教学团队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“肿瘤护理学”课程教学团队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“母婴保健与护理”课程教学团队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“战略管理”课程教学团队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同济大学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“运筹学”课程教学团队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“公共关系策划”课程教学团队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“民法总则”课程教学团队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华东师范大学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“幼儿园游戏”课程教学团队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上海外国语大学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“中级翻译”课程教学团队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上海戏剧学院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“表演基础训练”课程教学团队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“中医护理学”课程教学团队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上海中医药大学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“急救护理学”课程教学团队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“高等数学”课程教学团队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“运筹学”课程教学团队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上海应用技术大学</w:t>
            </w:r>
          </w:p>
        </w:tc>
        <w:tc>
          <w:tcPr>
            <w:tcW w:w="4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“Java程序设计”课程教学团队</w:t>
            </w:r>
          </w:p>
        </w:tc>
      </w:tr>
    </w:tbl>
    <w:p>
      <w:pPr>
        <w:widowControl/>
        <w:spacing w:line="600" w:lineRule="exact"/>
        <w:jc w:val="left"/>
        <w:rPr>
          <w:rFonts w:ascii="仿宋_GB2312" w:hAnsi="仿宋_GB2312" w:eastAsia="仿宋_GB2312"/>
          <w:color w:val="000000"/>
          <w:sz w:val="30"/>
          <w:szCs w:val="30"/>
        </w:rPr>
      </w:pPr>
    </w:p>
    <w:p>
      <w:pPr>
        <w:spacing w:line="560" w:lineRule="exact"/>
        <w:rPr>
          <w:rFonts w:asci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3924"/>
    <w:rsid w:val="219355A6"/>
    <w:rsid w:val="4A4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2022-12-02T02:30:00Z</dcterms:created>
  <dc:creator>马</dc:creator>
  <cp:lastModifiedBy>马</cp:lastModifiedBy>
  <dcterms:modified xsi:type="dcterms:W3CDTF">2022-12-02T02:33:56Z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